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spacing w:line="240" w:lineRule="auto"/>
        <w:jc w:val="left"/>
        <w:rPr>
          <w:sz w:val="30"/>
          <w:szCs w:val="30"/>
        </w:rPr>
      </w:pPr>
      <w:bookmarkStart w:colFirst="0" w:colLast="0" w:name="_7hf9owknw2es" w:id="0"/>
      <w:bookmarkEnd w:id="0"/>
      <w:r w:rsidDel="00000000" w:rsidR="00000000" w:rsidRPr="00000000">
        <w:rPr>
          <w:rtl w:val="0"/>
        </w:rPr>
      </w:r>
    </w:p>
    <w:p w:rsidR="00000000" w:rsidDel="00000000" w:rsidP="00000000" w:rsidRDefault="00000000" w:rsidRPr="00000000" w14:paraId="00000002">
      <w:pPr>
        <w:pStyle w:val="Title"/>
        <w:pageBreakBefore w:val="0"/>
        <w:rPr>
          <w:rFonts w:ascii="Montserrat" w:cs="Montserrat" w:eastAsia="Montserrat" w:hAnsi="Montserrat"/>
        </w:rPr>
      </w:pPr>
      <w:bookmarkStart w:colFirst="0" w:colLast="0" w:name="_bdocfh78q0lx" w:id="1"/>
      <w:bookmarkEnd w:id="1"/>
      <w:r w:rsidDel="00000000" w:rsidR="00000000" w:rsidRPr="00000000">
        <w:rPr>
          <w:rtl w:val="0"/>
        </w:rPr>
        <w:t xml:space="preserve">MODALITÉS DE SÉLECTION RÉGIONALE PISTE 2024</w:t>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Ce document a pour objectif de préciser les points de passages importants de la saison pour un sportif souhaitant être sélectionné en équipe de Bretagne. Il s’agit de lister les attendus pour être sélectionnable en équipe de Bretagne.</w:t>
        <w:br w:type="textWrapping"/>
      </w:r>
      <w:r w:rsidDel="00000000" w:rsidR="00000000" w:rsidRPr="00000000">
        <w:rPr>
          <w:b w:val="1"/>
          <w:rtl w:val="0"/>
        </w:rPr>
        <w:t xml:space="preserve">Sélectionnable ne veut pas dire sélectionné !</w:t>
      </w:r>
      <w:r w:rsidDel="00000000" w:rsidR="00000000" w:rsidRPr="00000000">
        <w:rPr>
          <w:rtl w:val="0"/>
        </w:rPr>
        <w:t xml:space="preserve"> L’équipe Technique Régionale (ETR) et le Manager Technique Territorial (MTT) s’appuient sur ce document pour établir les sélections.</w:t>
      </w:r>
    </w:p>
    <w:p w:rsidR="00000000" w:rsidDel="00000000" w:rsidP="00000000" w:rsidRDefault="00000000" w:rsidRPr="00000000" w14:paraId="00000004">
      <w:pPr>
        <w:pageBreakBefore w:val="0"/>
        <w:rPr/>
      </w:pPr>
      <w:r w:rsidDel="00000000" w:rsidR="00000000" w:rsidRPr="00000000">
        <w:rPr>
          <w:rtl w:val="0"/>
        </w:rPr>
        <w:t xml:space="preserve">Le Comité se réserve le droit de ne pas utiliser la totalité des quotas attribués sur une épreuve.</w:t>
      </w:r>
    </w:p>
    <w:p w:rsidR="00000000" w:rsidDel="00000000" w:rsidP="00000000" w:rsidRDefault="00000000" w:rsidRPr="00000000" w14:paraId="00000005">
      <w:pPr>
        <w:pageBreakBefore w:val="0"/>
        <w:rPr/>
      </w:pPr>
      <w:r w:rsidDel="00000000" w:rsidR="00000000" w:rsidRPr="00000000">
        <w:rPr>
          <w:rtl w:val="0"/>
        </w:rPr>
        <w:t xml:space="preserve">Le comportement extra sportif doit également être irréprochable et est un critère de sélection dans l’ensemble des sélections.</w:t>
      </w:r>
    </w:p>
    <w:p w:rsidR="00000000" w:rsidDel="00000000" w:rsidP="00000000" w:rsidRDefault="00000000" w:rsidRPr="00000000" w14:paraId="00000006">
      <w:pPr>
        <w:rPr/>
      </w:pPr>
      <w:r w:rsidDel="00000000" w:rsidR="00000000" w:rsidRPr="00000000">
        <w:rPr>
          <w:rtl w:val="0"/>
        </w:rPr>
      </w:r>
    </w:p>
    <w:tbl>
      <w:tblPr>
        <w:tblStyle w:val="Table1"/>
        <w:tblpPr w:leftFromText="180" w:rightFromText="180" w:topFromText="180" w:bottomFromText="180" w:vertAnchor="text" w:horzAnchor="text" w:tblpX="99.68503937007824" w:tblpY="510"/>
        <w:tblW w:w="104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4755"/>
        <w:gridCol w:w="3555"/>
        <w:tblGridChange w:id="0">
          <w:tblGrid>
            <w:gridCol w:w="2175"/>
            <w:gridCol w:w="4755"/>
            <w:gridCol w:w="3555"/>
          </w:tblGrid>
        </w:tblGridChange>
      </w:tblGrid>
      <w:tr>
        <w:trPr>
          <w:cantSplit w:val="0"/>
          <w:trHeight w:val="400" w:hRule="atLeast"/>
          <w:tblHeader w:val="0"/>
        </w:trPr>
        <w:tc>
          <w:tcPr>
            <w:gridSpan w:val="3"/>
            <w:vAlign w:val="center"/>
          </w:tcPr>
          <w:p w:rsidR="00000000" w:rsidDel="00000000" w:rsidP="00000000" w:rsidRDefault="00000000" w:rsidRPr="00000000" w14:paraId="00000007">
            <w:pPr>
              <w:widowControl w:val="0"/>
              <w:spacing w:after="0" w:before="0" w:line="240" w:lineRule="auto"/>
              <w:jc w:val="center"/>
              <w:rPr>
                <w:b w:val="1"/>
                <w:sz w:val="24"/>
                <w:szCs w:val="24"/>
              </w:rPr>
            </w:pPr>
            <w:r w:rsidDel="00000000" w:rsidR="00000000" w:rsidRPr="00000000">
              <w:rPr>
                <w:b w:val="1"/>
                <w:sz w:val="24"/>
                <w:szCs w:val="24"/>
                <w:rtl w:val="0"/>
              </w:rPr>
              <w:t xml:space="preserve">Calendrier Piste fin de saison 2024</w:t>
            </w:r>
          </w:p>
        </w:tc>
      </w:tr>
      <w:tr>
        <w:trPr>
          <w:cantSplit w:val="0"/>
          <w:tblHeader w:val="0"/>
        </w:trPr>
        <w:tc>
          <w:tcPr>
            <w:vAlign w:val="center"/>
          </w:tcPr>
          <w:p w:rsidR="00000000" w:rsidDel="00000000" w:rsidP="00000000" w:rsidRDefault="00000000" w:rsidRPr="00000000" w14:paraId="0000000A">
            <w:pPr>
              <w:widowControl w:val="0"/>
              <w:spacing w:after="0" w:before="0" w:line="240" w:lineRule="auto"/>
              <w:jc w:val="center"/>
              <w:rPr>
                <w:sz w:val="22"/>
                <w:szCs w:val="22"/>
              </w:rPr>
            </w:pPr>
            <w:r w:rsidDel="00000000" w:rsidR="00000000" w:rsidRPr="00000000">
              <w:rPr>
                <w:sz w:val="22"/>
                <w:szCs w:val="22"/>
                <w:rtl w:val="0"/>
              </w:rPr>
              <w:t xml:space="preserve">24/08/2024</w:t>
            </w:r>
          </w:p>
        </w:tc>
        <w:tc>
          <w:tcPr>
            <w:vAlign w:val="center"/>
          </w:tcPr>
          <w:p w:rsidR="00000000" w:rsidDel="00000000" w:rsidP="00000000" w:rsidRDefault="00000000" w:rsidRPr="00000000" w14:paraId="0000000B">
            <w:pPr>
              <w:widowControl w:val="0"/>
              <w:spacing w:after="0" w:before="0" w:line="240" w:lineRule="auto"/>
              <w:jc w:val="center"/>
              <w:rPr>
                <w:sz w:val="22"/>
                <w:szCs w:val="22"/>
              </w:rPr>
            </w:pPr>
            <w:r w:rsidDel="00000000" w:rsidR="00000000" w:rsidRPr="00000000">
              <w:rPr>
                <w:sz w:val="22"/>
                <w:szCs w:val="22"/>
                <w:rtl w:val="0"/>
              </w:rPr>
              <w:t xml:space="preserve">Finale Coupe de Bretagne</w:t>
            </w:r>
          </w:p>
        </w:tc>
        <w:tc>
          <w:tcPr>
            <w:vAlign w:val="center"/>
          </w:tcPr>
          <w:p w:rsidR="00000000" w:rsidDel="00000000" w:rsidP="00000000" w:rsidRDefault="00000000" w:rsidRPr="00000000" w14:paraId="0000000C">
            <w:pPr>
              <w:widowControl w:val="0"/>
              <w:spacing w:after="0" w:before="0" w:line="240" w:lineRule="auto"/>
              <w:jc w:val="center"/>
              <w:rPr>
                <w:sz w:val="22"/>
                <w:szCs w:val="22"/>
              </w:rPr>
            </w:pPr>
            <w:r w:rsidDel="00000000" w:rsidR="00000000" w:rsidRPr="00000000">
              <w:rPr>
                <w:sz w:val="22"/>
                <w:szCs w:val="22"/>
                <w:rtl w:val="0"/>
              </w:rPr>
              <w:t xml:space="preserve">Plouay (56)</w:t>
            </w:r>
          </w:p>
        </w:tc>
      </w:tr>
      <w:tr>
        <w:trPr>
          <w:cantSplit w:val="0"/>
          <w:tblHeader w:val="0"/>
        </w:trPr>
        <w:tc>
          <w:tcPr>
            <w:vAlign w:val="center"/>
          </w:tcPr>
          <w:p w:rsidR="00000000" w:rsidDel="00000000" w:rsidP="00000000" w:rsidRDefault="00000000" w:rsidRPr="00000000" w14:paraId="0000000D">
            <w:pPr>
              <w:widowControl w:val="0"/>
              <w:spacing w:after="0" w:before="0" w:line="240" w:lineRule="auto"/>
              <w:jc w:val="center"/>
              <w:rPr>
                <w:sz w:val="22"/>
                <w:szCs w:val="22"/>
              </w:rPr>
            </w:pPr>
            <w:r w:rsidDel="00000000" w:rsidR="00000000" w:rsidRPr="00000000">
              <w:rPr>
                <w:sz w:val="22"/>
                <w:szCs w:val="22"/>
                <w:rtl w:val="0"/>
              </w:rPr>
              <w:t xml:space="preserve">31/08 et 01/09/2024</w:t>
            </w:r>
          </w:p>
        </w:tc>
        <w:tc>
          <w:tcPr>
            <w:vAlign w:val="center"/>
          </w:tcPr>
          <w:p w:rsidR="00000000" w:rsidDel="00000000" w:rsidP="00000000" w:rsidRDefault="00000000" w:rsidRPr="00000000" w14:paraId="0000000E">
            <w:pPr>
              <w:widowControl w:val="0"/>
              <w:spacing w:after="0" w:before="0" w:line="240" w:lineRule="auto"/>
              <w:jc w:val="center"/>
              <w:rPr>
                <w:sz w:val="22"/>
                <w:szCs w:val="22"/>
              </w:rPr>
            </w:pPr>
            <w:r w:rsidDel="00000000" w:rsidR="00000000" w:rsidRPr="00000000">
              <w:rPr>
                <w:sz w:val="22"/>
                <w:szCs w:val="22"/>
                <w:rtl w:val="0"/>
              </w:rPr>
              <w:t xml:space="preserve">Coupe de France FENIOUX Avenir U17/U19</w:t>
            </w:r>
          </w:p>
        </w:tc>
        <w:tc>
          <w:tcPr>
            <w:vAlign w:val="center"/>
          </w:tcPr>
          <w:p w:rsidR="00000000" w:rsidDel="00000000" w:rsidP="00000000" w:rsidRDefault="00000000" w:rsidRPr="00000000" w14:paraId="0000000F">
            <w:pPr>
              <w:widowControl w:val="0"/>
              <w:spacing w:after="0" w:before="0" w:line="240" w:lineRule="auto"/>
              <w:jc w:val="center"/>
              <w:rPr>
                <w:sz w:val="22"/>
                <w:szCs w:val="22"/>
              </w:rPr>
            </w:pPr>
            <w:r w:rsidDel="00000000" w:rsidR="00000000" w:rsidRPr="00000000">
              <w:rPr>
                <w:sz w:val="22"/>
                <w:szCs w:val="22"/>
                <w:rtl w:val="0"/>
              </w:rPr>
              <w:t xml:space="preserve">Le Mans (72)</w:t>
            </w:r>
          </w:p>
        </w:tc>
      </w:tr>
      <w:tr>
        <w:trPr>
          <w:cantSplit w:val="0"/>
          <w:tblHeader w:val="0"/>
        </w:trPr>
        <w:tc>
          <w:tcPr>
            <w:vAlign w:val="center"/>
          </w:tcPr>
          <w:p w:rsidR="00000000" w:rsidDel="00000000" w:rsidP="00000000" w:rsidRDefault="00000000" w:rsidRPr="00000000" w14:paraId="00000010">
            <w:pPr>
              <w:widowControl w:val="0"/>
              <w:spacing w:after="0" w:before="0" w:line="240" w:lineRule="auto"/>
              <w:jc w:val="center"/>
              <w:rPr>
                <w:sz w:val="22"/>
                <w:szCs w:val="22"/>
              </w:rPr>
            </w:pPr>
            <w:r w:rsidDel="00000000" w:rsidR="00000000" w:rsidRPr="00000000">
              <w:rPr>
                <w:sz w:val="22"/>
                <w:szCs w:val="22"/>
                <w:rtl w:val="0"/>
              </w:rPr>
              <w:t xml:space="preserve">6 au 8/09/2024</w:t>
            </w:r>
          </w:p>
        </w:tc>
        <w:tc>
          <w:tcPr>
            <w:vAlign w:val="center"/>
          </w:tcPr>
          <w:p w:rsidR="00000000" w:rsidDel="00000000" w:rsidP="00000000" w:rsidRDefault="00000000" w:rsidRPr="00000000" w14:paraId="00000011">
            <w:pPr>
              <w:widowControl w:val="0"/>
              <w:spacing w:after="0" w:before="0" w:line="240" w:lineRule="auto"/>
              <w:jc w:val="center"/>
              <w:rPr>
                <w:sz w:val="22"/>
                <w:szCs w:val="22"/>
              </w:rPr>
            </w:pPr>
            <w:r w:rsidDel="00000000" w:rsidR="00000000" w:rsidRPr="00000000">
              <w:rPr>
                <w:sz w:val="22"/>
                <w:szCs w:val="22"/>
                <w:rtl w:val="0"/>
              </w:rPr>
              <w:t xml:space="preserve">Coupe de France FENIOUX U17/U19</w:t>
            </w:r>
          </w:p>
        </w:tc>
        <w:tc>
          <w:tcPr>
            <w:vAlign w:val="center"/>
          </w:tcPr>
          <w:p w:rsidR="00000000" w:rsidDel="00000000" w:rsidP="00000000" w:rsidRDefault="00000000" w:rsidRPr="00000000" w14:paraId="00000012">
            <w:pPr>
              <w:widowControl w:val="0"/>
              <w:spacing w:after="0" w:before="0" w:line="240" w:lineRule="auto"/>
              <w:jc w:val="center"/>
              <w:rPr>
                <w:sz w:val="22"/>
                <w:szCs w:val="22"/>
              </w:rPr>
            </w:pPr>
            <w:r w:rsidDel="00000000" w:rsidR="00000000" w:rsidRPr="00000000">
              <w:rPr>
                <w:sz w:val="22"/>
                <w:szCs w:val="22"/>
                <w:rtl w:val="0"/>
              </w:rPr>
              <w:t xml:space="preserve">Lyon (69)</w:t>
            </w:r>
          </w:p>
        </w:tc>
      </w:tr>
      <w:tr>
        <w:trPr>
          <w:cantSplit w:val="0"/>
          <w:tblHeader w:val="0"/>
        </w:trPr>
        <w:tc>
          <w:tcPr>
            <w:vAlign w:val="center"/>
          </w:tcPr>
          <w:p w:rsidR="00000000" w:rsidDel="00000000" w:rsidP="00000000" w:rsidRDefault="00000000" w:rsidRPr="00000000" w14:paraId="00000013">
            <w:pPr>
              <w:widowControl w:val="0"/>
              <w:spacing w:after="0" w:before="0" w:line="240" w:lineRule="auto"/>
              <w:jc w:val="center"/>
              <w:rPr>
                <w:sz w:val="22"/>
                <w:szCs w:val="22"/>
              </w:rPr>
            </w:pPr>
            <w:r w:rsidDel="00000000" w:rsidR="00000000" w:rsidRPr="00000000">
              <w:rPr>
                <w:sz w:val="22"/>
                <w:szCs w:val="22"/>
                <w:rtl w:val="0"/>
              </w:rPr>
              <w:t xml:space="preserve">14 et 15/09/2024</w:t>
            </w:r>
          </w:p>
        </w:tc>
        <w:tc>
          <w:tcPr>
            <w:vAlign w:val="center"/>
          </w:tcPr>
          <w:p w:rsidR="00000000" w:rsidDel="00000000" w:rsidP="00000000" w:rsidRDefault="00000000" w:rsidRPr="00000000" w14:paraId="00000014">
            <w:pPr>
              <w:widowControl w:val="0"/>
              <w:spacing w:after="0" w:before="0" w:line="240" w:lineRule="auto"/>
              <w:jc w:val="center"/>
              <w:rPr>
                <w:sz w:val="22"/>
                <w:szCs w:val="22"/>
              </w:rPr>
            </w:pPr>
            <w:r w:rsidDel="00000000" w:rsidR="00000000" w:rsidRPr="00000000">
              <w:rPr>
                <w:sz w:val="22"/>
                <w:szCs w:val="22"/>
                <w:rtl w:val="0"/>
              </w:rPr>
              <w:t xml:space="preserve">Finale de Coupe de France des Départements U15/U17 Filles et U17 Garçons</w:t>
            </w:r>
          </w:p>
        </w:tc>
        <w:tc>
          <w:tcPr>
            <w:vAlign w:val="center"/>
          </w:tcPr>
          <w:p w:rsidR="00000000" w:rsidDel="00000000" w:rsidP="00000000" w:rsidRDefault="00000000" w:rsidRPr="00000000" w14:paraId="00000015">
            <w:pPr>
              <w:widowControl w:val="0"/>
              <w:spacing w:after="0" w:before="0" w:line="240" w:lineRule="auto"/>
              <w:jc w:val="center"/>
              <w:rPr>
                <w:sz w:val="22"/>
                <w:szCs w:val="22"/>
              </w:rPr>
            </w:pPr>
            <w:r w:rsidDel="00000000" w:rsidR="00000000" w:rsidRPr="00000000">
              <w:rPr>
                <w:sz w:val="22"/>
                <w:szCs w:val="22"/>
                <w:rtl w:val="0"/>
              </w:rPr>
              <w:t xml:space="preserve">Poitiers (86)</w:t>
            </w:r>
          </w:p>
        </w:tc>
      </w:tr>
      <w:tr>
        <w:trPr>
          <w:cantSplit w:val="0"/>
          <w:tblHeader w:val="0"/>
        </w:trPr>
        <w:tc>
          <w:tcPr>
            <w:vAlign w:val="center"/>
          </w:tcPr>
          <w:p w:rsidR="00000000" w:rsidDel="00000000" w:rsidP="00000000" w:rsidRDefault="00000000" w:rsidRPr="00000000" w14:paraId="00000016">
            <w:pPr>
              <w:widowControl w:val="0"/>
              <w:spacing w:after="0" w:before="0" w:line="240" w:lineRule="auto"/>
              <w:jc w:val="center"/>
              <w:rPr>
                <w:sz w:val="22"/>
                <w:szCs w:val="22"/>
              </w:rPr>
            </w:pPr>
            <w:r w:rsidDel="00000000" w:rsidR="00000000" w:rsidRPr="00000000">
              <w:rPr>
                <w:sz w:val="22"/>
                <w:szCs w:val="22"/>
                <w:rtl w:val="0"/>
              </w:rPr>
              <w:t xml:space="preserve">14/09/2024</w:t>
            </w:r>
          </w:p>
        </w:tc>
        <w:tc>
          <w:tcPr>
            <w:vAlign w:val="center"/>
          </w:tcPr>
          <w:p w:rsidR="00000000" w:rsidDel="00000000" w:rsidP="00000000" w:rsidRDefault="00000000" w:rsidRPr="00000000" w14:paraId="00000017">
            <w:pPr>
              <w:widowControl w:val="0"/>
              <w:spacing w:after="0" w:before="0" w:line="240" w:lineRule="auto"/>
              <w:jc w:val="center"/>
              <w:rPr>
                <w:sz w:val="22"/>
                <w:szCs w:val="22"/>
              </w:rPr>
            </w:pPr>
            <w:r w:rsidDel="00000000" w:rsidR="00000000" w:rsidRPr="00000000">
              <w:rPr>
                <w:sz w:val="22"/>
                <w:szCs w:val="22"/>
                <w:rtl w:val="0"/>
              </w:rPr>
              <w:t xml:space="preserve">Championnat de Bretagne Omnium</w:t>
            </w:r>
          </w:p>
        </w:tc>
        <w:tc>
          <w:tcPr>
            <w:vAlign w:val="center"/>
          </w:tcPr>
          <w:p w:rsidR="00000000" w:rsidDel="00000000" w:rsidP="00000000" w:rsidRDefault="00000000" w:rsidRPr="00000000" w14:paraId="00000018">
            <w:pPr>
              <w:widowControl w:val="0"/>
              <w:spacing w:after="0" w:before="0" w:line="240" w:lineRule="auto"/>
              <w:jc w:val="center"/>
              <w:rPr>
                <w:sz w:val="22"/>
                <w:szCs w:val="22"/>
              </w:rPr>
            </w:pPr>
            <w:r w:rsidDel="00000000" w:rsidR="00000000" w:rsidRPr="00000000">
              <w:rPr>
                <w:sz w:val="22"/>
                <w:szCs w:val="22"/>
                <w:rtl w:val="0"/>
              </w:rPr>
              <w:t xml:space="preserve">Plouzané (29)</w:t>
            </w:r>
          </w:p>
        </w:tc>
      </w:tr>
      <w:tr>
        <w:trPr>
          <w:cantSplit w:val="0"/>
          <w:tblHeader w:val="0"/>
        </w:trPr>
        <w:tc>
          <w:tcPr>
            <w:vAlign w:val="center"/>
          </w:tcPr>
          <w:p w:rsidR="00000000" w:rsidDel="00000000" w:rsidP="00000000" w:rsidRDefault="00000000" w:rsidRPr="00000000" w14:paraId="00000019">
            <w:pPr>
              <w:widowControl w:val="0"/>
              <w:spacing w:after="0" w:before="0" w:line="240" w:lineRule="auto"/>
              <w:jc w:val="center"/>
              <w:rPr>
                <w:sz w:val="22"/>
                <w:szCs w:val="22"/>
              </w:rPr>
            </w:pPr>
            <w:r w:rsidDel="00000000" w:rsidR="00000000" w:rsidRPr="00000000">
              <w:rPr>
                <w:sz w:val="22"/>
                <w:szCs w:val="22"/>
                <w:rtl w:val="0"/>
              </w:rPr>
              <w:t xml:space="preserve">21/09/2024</w:t>
            </w:r>
          </w:p>
        </w:tc>
        <w:tc>
          <w:tcPr>
            <w:vAlign w:val="center"/>
          </w:tcPr>
          <w:p w:rsidR="00000000" w:rsidDel="00000000" w:rsidP="00000000" w:rsidRDefault="00000000" w:rsidRPr="00000000" w14:paraId="0000001A">
            <w:pPr>
              <w:widowControl w:val="0"/>
              <w:spacing w:after="0" w:before="0" w:line="240" w:lineRule="auto"/>
              <w:jc w:val="center"/>
              <w:rPr>
                <w:sz w:val="22"/>
                <w:szCs w:val="22"/>
              </w:rPr>
            </w:pPr>
            <w:r w:rsidDel="00000000" w:rsidR="00000000" w:rsidRPr="00000000">
              <w:rPr>
                <w:sz w:val="22"/>
                <w:szCs w:val="22"/>
                <w:rtl w:val="0"/>
              </w:rPr>
              <w:t xml:space="preserve">Championnat de Bretagne Sprint</w:t>
            </w:r>
          </w:p>
        </w:tc>
        <w:tc>
          <w:tcPr>
            <w:vAlign w:val="center"/>
          </w:tcPr>
          <w:p w:rsidR="00000000" w:rsidDel="00000000" w:rsidP="00000000" w:rsidRDefault="00000000" w:rsidRPr="00000000" w14:paraId="0000001B">
            <w:pPr>
              <w:widowControl w:val="0"/>
              <w:spacing w:after="0" w:before="0" w:line="240" w:lineRule="auto"/>
              <w:jc w:val="center"/>
              <w:rPr>
                <w:sz w:val="22"/>
                <w:szCs w:val="22"/>
              </w:rPr>
            </w:pPr>
            <w:r w:rsidDel="00000000" w:rsidR="00000000" w:rsidRPr="00000000">
              <w:rPr>
                <w:sz w:val="22"/>
                <w:szCs w:val="22"/>
                <w:rtl w:val="0"/>
              </w:rPr>
              <w:t xml:space="preserve">Pordic (22)</w:t>
            </w:r>
          </w:p>
        </w:tc>
      </w:tr>
      <w:tr>
        <w:trPr>
          <w:cantSplit w:val="0"/>
          <w:tblHeader w:val="0"/>
        </w:trPr>
        <w:tc>
          <w:tcPr>
            <w:vAlign w:val="center"/>
          </w:tcPr>
          <w:p w:rsidR="00000000" w:rsidDel="00000000" w:rsidP="00000000" w:rsidRDefault="00000000" w:rsidRPr="00000000" w14:paraId="0000001C">
            <w:pPr>
              <w:widowControl w:val="0"/>
              <w:spacing w:after="0" w:before="0" w:line="240" w:lineRule="auto"/>
              <w:jc w:val="center"/>
              <w:rPr>
                <w:sz w:val="22"/>
                <w:szCs w:val="22"/>
              </w:rPr>
            </w:pPr>
            <w:r w:rsidDel="00000000" w:rsidR="00000000" w:rsidRPr="00000000">
              <w:rPr>
                <w:sz w:val="22"/>
                <w:szCs w:val="22"/>
                <w:rtl w:val="0"/>
              </w:rPr>
              <w:t xml:space="preserve">12/10/2024</w:t>
            </w:r>
          </w:p>
        </w:tc>
        <w:tc>
          <w:tcPr>
            <w:vAlign w:val="center"/>
          </w:tcPr>
          <w:p w:rsidR="00000000" w:rsidDel="00000000" w:rsidP="00000000" w:rsidRDefault="00000000" w:rsidRPr="00000000" w14:paraId="0000001D">
            <w:pPr>
              <w:widowControl w:val="0"/>
              <w:spacing w:after="0" w:before="0" w:line="240" w:lineRule="auto"/>
              <w:jc w:val="center"/>
              <w:rPr>
                <w:sz w:val="22"/>
                <w:szCs w:val="22"/>
              </w:rPr>
            </w:pPr>
            <w:r w:rsidDel="00000000" w:rsidR="00000000" w:rsidRPr="00000000">
              <w:rPr>
                <w:sz w:val="22"/>
                <w:szCs w:val="22"/>
                <w:rtl w:val="0"/>
              </w:rPr>
              <w:t xml:space="preserve">Championnat de Bretagne Poursuite</w:t>
            </w:r>
          </w:p>
        </w:tc>
        <w:tc>
          <w:tcPr>
            <w:vAlign w:val="center"/>
          </w:tcPr>
          <w:p w:rsidR="00000000" w:rsidDel="00000000" w:rsidP="00000000" w:rsidRDefault="00000000" w:rsidRPr="00000000" w14:paraId="0000001E">
            <w:pPr>
              <w:widowControl w:val="0"/>
              <w:spacing w:after="0" w:before="0" w:line="240" w:lineRule="auto"/>
              <w:jc w:val="center"/>
              <w:rPr>
                <w:sz w:val="22"/>
                <w:szCs w:val="22"/>
              </w:rPr>
            </w:pPr>
            <w:r w:rsidDel="00000000" w:rsidR="00000000" w:rsidRPr="00000000">
              <w:rPr>
                <w:sz w:val="22"/>
                <w:szCs w:val="22"/>
                <w:rtl w:val="0"/>
              </w:rPr>
              <w:t xml:space="preserve">Loudéac (22)</w:t>
            </w:r>
          </w:p>
        </w:tc>
      </w:tr>
      <w:tr>
        <w:trPr>
          <w:cantSplit w:val="0"/>
          <w:tblHeader w:val="0"/>
        </w:trPr>
        <w:tc>
          <w:tcPr>
            <w:vAlign w:val="center"/>
          </w:tcPr>
          <w:p w:rsidR="00000000" w:rsidDel="00000000" w:rsidP="00000000" w:rsidRDefault="00000000" w:rsidRPr="00000000" w14:paraId="0000001F">
            <w:pPr>
              <w:widowControl w:val="0"/>
              <w:spacing w:after="0" w:before="0" w:line="240" w:lineRule="auto"/>
              <w:jc w:val="center"/>
              <w:rPr>
                <w:sz w:val="22"/>
                <w:szCs w:val="22"/>
              </w:rPr>
            </w:pPr>
            <w:r w:rsidDel="00000000" w:rsidR="00000000" w:rsidRPr="00000000">
              <w:rPr>
                <w:sz w:val="22"/>
                <w:szCs w:val="22"/>
                <w:rtl w:val="0"/>
              </w:rPr>
              <w:t xml:space="preserve">30/10 au 3/11/2024</w:t>
            </w:r>
          </w:p>
        </w:tc>
        <w:tc>
          <w:tcPr>
            <w:vAlign w:val="center"/>
          </w:tcPr>
          <w:p w:rsidR="00000000" w:rsidDel="00000000" w:rsidP="00000000" w:rsidRDefault="00000000" w:rsidRPr="00000000" w14:paraId="00000020">
            <w:pPr>
              <w:widowControl w:val="0"/>
              <w:spacing w:after="0" w:before="0" w:line="240" w:lineRule="auto"/>
              <w:jc w:val="center"/>
              <w:rPr>
                <w:sz w:val="22"/>
                <w:szCs w:val="22"/>
              </w:rPr>
            </w:pPr>
            <w:r w:rsidDel="00000000" w:rsidR="00000000" w:rsidRPr="00000000">
              <w:rPr>
                <w:sz w:val="22"/>
                <w:szCs w:val="22"/>
                <w:rtl w:val="0"/>
              </w:rPr>
              <w:t xml:space="preserve">Championnat de France de l’Avenir</w:t>
            </w:r>
          </w:p>
        </w:tc>
        <w:tc>
          <w:tcPr>
            <w:vAlign w:val="center"/>
          </w:tcPr>
          <w:p w:rsidR="00000000" w:rsidDel="00000000" w:rsidP="00000000" w:rsidRDefault="00000000" w:rsidRPr="00000000" w14:paraId="00000021">
            <w:pPr>
              <w:widowControl w:val="0"/>
              <w:spacing w:after="0" w:before="0" w:line="240" w:lineRule="auto"/>
              <w:jc w:val="center"/>
              <w:rPr>
                <w:sz w:val="22"/>
                <w:szCs w:val="22"/>
              </w:rPr>
            </w:pPr>
            <w:r w:rsidDel="00000000" w:rsidR="00000000" w:rsidRPr="00000000">
              <w:rPr>
                <w:sz w:val="22"/>
                <w:szCs w:val="22"/>
                <w:rtl w:val="0"/>
              </w:rPr>
              <w:t xml:space="preserve">Loudéac (22)</w:t>
            </w:r>
          </w:p>
        </w:tc>
      </w:tr>
    </w:tbl>
    <w:p w:rsidR="00000000" w:rsidDel="00000000" w:rsidP="00000000" w:rsidRDefault="00000000" w:rsidRPr="00000000" w14:paraId="00000022">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4">
          <w:pPr>
            <w:tabs>
              <w:tab w:val="right" w:leader="none" w:pos="10544.881889763781"/>
            </w:tabs>
            <w:spacing w:after="80" w:before="60" w:line="240" w:lineRule="auto"/>
            <w:ind w:left="360" w:firstLine="0"/>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pStyle w:val="Heading1"/>
        <w:rPr/>
      </w:pPr>
      <w:bookmarkStart w:colFirst="0" w:colLast="0" w:name="_sl6mj6ccfknd" w:id="2"/>
      <w:bookmarkEnd w:id="2"/>
      <w:r w:rsidDel="00000000" w:rsidR="00000000" w:rsidRPr="00000000">
        <w:rPr>
          <w:rtl w:val="0"/>
        </w:rPr>
        <w:t xml:space="preserve">PISTE</w:t>
      </w:r>
      <w:r w:rsidDel="00000000" w:rsidR="00000000" w:rsidRPr="00000000">
        <w:rPr>
          <w:rtl w:val="0"/>
        </w:rPr>
      </w:r>
    </w:p>
    <w:p w:rsidR="00000000" w:rsidDel="00000000" w:rsidP="00000000" w:rsidRDefault="00000000" w:rsidRPr="00000000" w14:paraId="00000026">
      <w:pPr>
        <w:pStyle w:val="Heading2"/>
        <w:rPr>
          <w:color w:val="ff0000"/>
        </w:rPr>
      </w:pPr>
      <w:bookmarkStart w:colFirst="0" w:colLast="0" w:name="_c3tsttn7rqkr" w:id="3"/>
      <w:bookmarkEnd w:id="3"/>
      <w:r w:rsidDel="00000000" w:rsidR="00000000" w:rsidRPr="00000000">
        <w:rPr>
          <w:rtl w:val="0"/>
        </w:rPr>
        <w:t xml:space="preserve">Coupe de France Avenir FENIOUX Le Mans 31 Août et 1er Septembre 2024</w:t>
      </w:r>
      <w:r w:rsidDel="00000000" w:rsidR="00000000" w:rsidRPr="00000000">
        <w:rPr>
          <w:rtl w:val="0"/>
        </w:rPr>
      </w:r>
    </w:p>
    <w:p w:rsidR="00000000" w:rsidDel="00000000" w:rsidP="00000000" w:rsidRDefault="00000000" w:rsidRPr="00000000" w14:paraId="00000027">
      <w:pPr>
        <w:pageBreakBefore w:val="0"/>
        <w:ind w:left="0" w:firstLine="0"/>
        <w:rPr/>
      </w:pPr>
      <w:r w:rsidDel="00000000" w:rsidR="00000000" w:rsidRPr="00000000">
        <w:rPr>
          <w:rtl w:val="0"/>
        </w:rPr>
        <w:t xml:space="preserve">Le comité régional emmènera une sélection de coureurs U17 Filles, U17 Garçons, U19 Filles et U19 Garçons en adéquation avec les sélections départementales qui seraient déjà présentes sur cette épreuve.</w:t>
      </w:r>
    </w:p>
    <w:p w:rsidR="00000000" w:rsidDel="00000000" w:rsidP="00000000" w:rsidRDefault="00000000" w:rsidRPr="00000000" w14:paraId="00000028">
      <w:pPr>
        <w:pageBreakBefore w:val="0"/>
        <w:ind w:left="0" w:firstLine="0"/>
        <w:rPr/>
      </w:pPr>
      <w:r w:rsidDel="00000000" w:rsidR="00000000" w:rsidRPr="00000000">
        <w:rPr>
          <w:rtl w:val="0"/>
        </w:rPr>
        <w:t xml:space="preserve">Critères de sélection : </w:t>
      </w:r>
    </w:p>
    <w:p w:rsidR="00000000" w:rsidDel="00000000" w:rsidP="00000000" w:rsidRDefault="00000000" w:rsidRPr="00000000" w14:paraId="00000029">
      <w:pPr>
        <w:pageBreakBefore w:val="0"/>
        <w:numPr>
          <w:ilvl w:val="0"/>
          <w:numId w:val="1"/>
        </w:numPr>
        <w:spacing w:after="0" w:afterAutospacing="0"/>
        <w:ind w:left="720" w:hanging="360"/>
        <w:rPr>
          <w:u w:val="none"/>
        </w:rPr>
      </w:pPr>
      <w:r w:rsidDel="00000000" w:rsidR="00000000" w:rsidRPr="00000000">
        <w:rPr>
          <w:rtl w:val="0"/>
        </w:rPr>
        <w:t xml:space="preserve">Résultats sur la première manche de Coupe de France Avenir FENIOUX à Loudéac (U17 et U19)</w:t>
      </w:r>
    </w:p>
    <w:p w:rsidR="00000000" w:rsidDel="00000000" w:rsidP="00000000" w:rsidRDefault="00000000" w:rsidRPr="00000000" w14:paraId="0000002A">
      <w:pPr>
        <w:pageBreakBefore w:val="0"/>
        <w:numPr>
          <w:ilvl w:val="0"/>
          <w:numId w:val="1"/>
        </w:numPr>
        <w:spacing w:after="0" w:afterAutospacing="0" w:before="0" w:beforeAutospacing="0"/>
        <w:ind w:left="720" w:hanging="360"/>
        <w:rPr>
          <w:u w:val="none"/>
        </w:rPr>
      </w:pPr>
      <w:r w:rsidDel="00000000" w:rsidR="00000000" w:rsidRPr="00000000">
        <w:rPr>
          <w:rtl w:val="0"/>
        </w:rPr>
        <w:t xml:space="preserve">Résultats sur la manche de Coupe de France des Départements (U17)</w:t>
      </w:r>
    </w:p>
    <w:p w:rsidR="00000000" w:rsidDel="00000000" w:rsidP="00000000" w:rsidRDefault="00000000" w:rsidRPr="00000000" w14:paraId="0000002B">
      <w:pPr>
        <w:pageBreakBefore w:val="0"/>
        <w:numPr>
          <w:ilvl w:val="0"/>
          <w:numId w:val="1"/>
        </w:numPr>
        <w:spacing w:before="0" w:beforeAutospacing="0"/>
        <w:ind w:left="720" w:hanging="360"/>
        <w:rPr>
          <w:u w:val="none"/>
        </w:rPr>
      </w:pPr>
      <w:r w:rsidDel="00000000" w:rsidR="00000000" w:rsidRPr="00000000">
        <w:rPr>
          <w:rtl w:val="0"/>
        </w:rPr>
        <w:t xml:space="preserve">Résultats Coupe de Bretagne </w:t>
      </w:r>
    </w:p>
    <w:p w:rsidR="00000000" w:rsidDel="00000000" w:rsidP="00000000" w:rsidRDefault="00000000" w:rsidRPr="00000000" w14:paraId="0000002C">
      <w:pPr>
        <w:pStyle w:val="Heading2"/>
        <w:rPr>
          <w:color w:val="ff0000"/>
        </w:rPr>
      </w:pPr>
      <w:bookmarkStart w:colFirst="0" w:colLast="0" w:name="_oaz5tqh2qtuq" w:id="4"/>
      <w:bookmarkEnd w:id="4"/>
      <w:r w:rsidDel="00000000" w:rsidR="00000000" w:rsidRPr="00000000">
        <w:rPr>
          <w:rtl w:val="0"/>
        </w:rPr>
        <w:t xml:space="preserve">Coupe de France FENIOUX U19 Lyon du 6 au 8 Septembre 2024</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Le comité régional emmènera une sélection de coureurs U17 Filles, U17 Garçons, U19 Filles et U19 Garçons : </w:t>
      </w:r>
    </w:p>
    <w:p w:rsidR="00000000" w:rsidDel="00000000" w:rsidP="00000000" w:rsidRDefault="00000000" w:rsidRPr="00000000" w14:paraId="0000002E">
      <w:pPr>
        <w:numPr>
          <w:ilvl w:val="0"/>
          <w:numId w:val="2"/>
        </w:numPr>
        <w:spacing w:after="0" w:afterAutospacing="0"/>
        <w:ind w:left="720" w:hanging="360"/>
        <w:rPr>
          <w:u w:val="none"/>
        </w:rPr>
      </w:pPr>
      <w:r w:rsidDel="00000000" w:rsidR="00000000" w:rsidRPr="00000000">
        <w:rPr>
          <w:rtl w:val="0"/>
        </w:rPr>
        <w:t xml:space="preserve">U19 Hommes : 4 à 5</w:t>
      </w:r>
    </w:p>
    <w:p w:rsidR="00000000" w:rsidDel="00000000" w:rsidP="00000000" w:rsidRDefault="00000000" w:rsidRPr="00000000" w14:paraId="0000002F">
      <w:pPr>
        <w:numPr>
          <w:ilvl w:val="0"/>
          <w:numId w:val="5"/>
        </w:numPr>
        <w:spacing w:after="0" w:afterAutospacing="0" w:before="0" w:beforeAutospacing="0"/>
        <w:ind w:left="720" w:hanging="360"/>
        <w:rPr>
          <w:u w:val="none"/>
        </w:rPr>
      </w:pPr>
      <w:r w:rsidDel="00000000" w:rsidR="00000000" w:rsidRPr="00000000">
        <w:rPr>
          <w:rtl w:val="0"/>
        </w:rPr>
        <w:t xml:space="preserve">U19 Femmes : 2</w:t>
      </w:r>
    </w:p>
    <w:p w:rsidR="00000000" w:rsidDel="00000000" w:rsidP="00000000" w:rsidRDefault="00000000" w:rsidRPr="00000000" w14:paraId="00000030">
      <w:pPr>
        <w:numPr>
          <w:ilvl w:val="0"/>
          <w:numId w:val="5"/>
        </w:numPr>
        <w:spacing w:after="0" w:afterAutospacing="0" w:before="0" w:beforeAutospacing="0"/>
        <w:ind w:left="720" w:hanging="360"/>
        <w:rPr>
          <w:u w:val="none"/>
        </w:rPr>
      </w:pPr>
      <w:r w:rsidDel="00000000" w:rsidR="00000000" w:rsidRPr="00000000">
        <w:rPr>
          <w:rtl w:val="0"/>
        </w:rPr>
        <w:t xml:space="preserve">U17 Hommes : 4</w:t>
      </w:r>
    </w:p>
    <w:p w:rsidR="00000000" w:rsidDel="00000000" w:rsidP="00000000" w:rsidRDefault="00000000" w:rsidRPr="00000000" w14:paraId="00000031">
      <w:pPr>
        <w:numPr>
          <w:ilvl w:val="0"/>
          <w:numId w:val="5"/>
        </w:numPr>
        <w:spacing w:before="0" w:beforeAutospacing="0"/>
        <w:ind w:left="720" w:hanging="360"/>
        <w:rPr>
          <w:u w:val="none"/>
        </w:rPr>
      </w:pPr>
      <w:r w:rsidDel="00000000" w:rsidR="00000000" w:rsidRPr="00000000">
        <w:rPr>
          <w:rtl w:val="0"/>
        </w:rPr>
        <w:t xml:space="preserve">U17 Femmes : 2</w:t>
      </w:r>
    </w:p>
    <w:p w:rsidR="00000000" w:rsidDel="00000000" w:rsidP="00000000" w:rsidRDefault="00000000" w:rsidRPr="00000000" w14:paraId="00000032">
      <w:pPr>
        <w:rPr/>
      </w:pPr>
      <w:r w:rsidDel="00000000" w:rsidR="00000000" w:rsidRPr="00000000">
        <w:rPr>
          <w:rtl w:val="0"/>
        </w:rPr>
        <w:t xml:space="preserve">Critères de sélection : </w:t>
      </w:r>
    </w:p>
    <w:p w:rsidR="00000000" w:rsidDel="00000000" w:rsidP="00000000" w:rsidRDefault="00000000" w:rsidRPr="00000000" w14:paraId="00000033">
      <w:pPr>
        <w:numPr>
          <w:ilvl w:val="0"/>
          <w:numId w:val="6"/>
        </w:numPr>
        <w:spacing w:after="0" w:afterAutospacing="0"/>
        <w:ind w:left="720" w:hanging="360"/>
        <w:rPr>
          <w:u w:val="none"/>
        </w:rPr>
      </w:pPr>
      <w:r w:rsidDel="00000000" w:rsidR="00000000" w:rsidRPr="00000000">
        <w:rPr>
          <w:rtl w:val="0"/>
        </w:rPr>
        <w:t xml:space="preserve">Résultats sur l’épreuve de Plouay du Samedi 24 Août</w:t>
      </w:r>
    </w:p>
    <w:p w:rsidR="00000000" w:rsidDel="00000000" w:rsidP="00000000" w:rsidRDefault="00000000" w:rsidRPr="00000000" w14:paraId="00000034">
      <w:pPr>
        <w:numPr>
          <w:ilvl w:val="0"/>
          <w:numId w:val="6"/>
        </w:numPr>
        <w:spacing w:after="0" w:afterAutospacing="0" w:before="0" w:beforeAutospacing="0"/>
        <w:ind w:left="720" w:hanging="360"/>
        <w:rPr>
          <w:u w:val="none"/>
        </w:rPr>
      </w:pPr>
      <w:r w:rsidDel="00000000" w:rsidR="00000000" w:rsidRPr="00000000">
        <w:rPr>
          <w:rtl w:val="0"/>
        </w:rPr>
        <w:t xml:space="preserve">Résultats sur l’épreuve de Coupe de France Fenioux Avenir de Le Mans les 31 Août et 1er Septembre</w:t>
      </w:r>
    </w:p>
    <w:p w:rsidR="00000000" w:rsidDel="00000000" w:rsidP="00000000" w:rsidRDefault="00000000" w:rsidRPr="00000000" w14:paraId="00000035">
      <w:pPr>
        <w:numPr>
          <w:ilvl w:val="0"/>
          <w:numId w:val="6"/>
        </w:numPr>
        <w:spacing w:before="0" w:beforeAutospacing="0"/>
        <w:ind w:left="720" w:hanging="360"/>
        <w:rPr>
          <w:u w:val="none"/>
        </w:rPr>
      </w:pPr>
      <w:r w:rsidDel="00000000" w:rsidR="00000000" w:rsidRPr="00000000">
        <w:rPr>
          <w:rtl w:val="0"/>
        </w:rPr>
        <w:t xml:space="preserve">Résultats Internationaux (Catégorie U19)</w:t>
      </w:r>
      <w:r w:rsidDel="00000000" w:rsidR="00000000" w:rsidRPr="00000000">
        <w:rPr>
          <w:rtl w:val="0"/>
        </w:rPr>
      </w:r>
    </w:p>
    <w:p w:rsidR="00000000" w:rsidDel="00000000" w:rsidP="00000000" w:rsidRDefault="00000000" w:rsidRPr="00000000" w14:paraId="00000036">
      <w:pPr>
        <w:pStyle w:val="Heading2"/>
        <w:rPr>
          <w:color w:val="ff0000"/>
        </w:rPr>
      </w:pPr>
      <w:bookmarkStart w:colFirst="0" w:colLast="0" w:name="_mfx1c17yleo8" w:id="5"/>
      <w:bookmarkEnd w:id="5"/>
      <w:r w:rsidDel="00000000" w:rsidR="00000000" w:rsidRPr="00000000">
        <w:rPr>
          <w:rtl w:val="0"/>
        </w:rPr>
        <w:t xml:space="preserve">Championnat de France de l’Avenir Piste du 30 Octobre au 3 Novembre 2024</w:t>
      </w: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Nombre </w:t>
      </w:r>
      <w:r w:rsidDel="00000000" w:rsidR="00000000" w:rsidRPr="00000000">
        <w:rPr>
          <w:u w:val="single"/>
          <w:rtl w:val="0"/>
        </w:rPr>
        <w:t xml:space="preserve">maximum</w:t>
      </w:r>
      <w:r w:rsidDel="00000000" w:rsidR="00000000" w:rsidRPr="00000000">
        <w:rPr>
          <w:rtl w:val="0"/>
        </w:rPr>
        <w:t xml:space="preserve"> d’athlètes sélectionnés par catégorie :</w:t>
      </w:r>
    </w:p>
    <w:p w:rsidR="00000000" w:rsidDel="00000000" w:rsidP="00000000" w:rsidRDefault="00000000" w:rsidRPr="00000000" w14:paraId="00000039">
      <w:pPr>
        <w:pageBreakBefore w:val="0"/>
        <w:numPr>
          <w:ilvl w:val="0"/>
          <w:numId w:val="4"/>
        </w:numPr>
        <w:spacing w:after="0" w:afterAutospacing="0"/>
        <w:ind w:left="720" w:hanging="360"/>
        <w:rPr>
          <w:u w:val="none"/>
        </w:rPr>
      </w:pPr>
      <w:r w:rsidDel="00000000" w:rsidR="00000000" w:rsidRPr="00000000">
        <w:rPr>
          <w:rtl w:val="0"/>
        </w:rPr>
        <w:t xml:space="preserve">U19  hommes : 6</w:t>
      </w:r>
    </w:p>
    <w:p w:rsidR="00000000" w:rsidDel="00000000" w:rsidP="00000000" w:rsidRDefault="00000000" w:rsidRPr="00000000" w14:paraId="0000003A">
      <w:pPr>
        <w:pageBreakBefore w:val="0"/>
        <w:numPr>
          <w:ilvl w:val="0"/>
          <w:numId w:val="4"/>
        </w:numPr>
        <w:spacing w:after="0" w:afterAutospacing="0" w:before="0" w:beforeAutospacing="0"/>
        <w:ind w:left="720" w:hanging="360"/>
        <w:rPr>
          <w:u w:val="none"/>
        </w:rPr>
      </w:pPr>
      <w:r w:rsidDel="00000000" w:rsidR="00000000" w:rsidRPr="00000000">
        <w:rPr>
          <w:rtl w:val="0"/>
        </w:rPr>
        <w:t xml:space="preserve">U19  femmes : 4</w:t>
      </w:r>
    </w:p>
    <w:p w:rsidR="00000000" w:rsidDel="00000000" w:rsidP="00000000" w:rsidRDefault="00000000" w:rsidRPr="00000000" w14:paraId="0000003B">
      <w:pPr>
        <w:pageBreakBefore w:val="0"/>
        <w:numPr>
          <w:ilvl w:val="0"/>
          <w:numId w:val="4"/>
        </w:numPr>
        <w:spacing w:after="0" w:afterAutospacing="0" w:before="0" w:beforeAutospacing="0"/>
        <w:ind w:left="720" w:hanging="360"/>
        <w:rPr>
          <w:u w:val="none"/>
        </w:rPr>
      </w:pPr>
      <w:r w:rsidDel="00000000" w:rsidR="00000000" w:rsidRPr="00000000">
        <w:rPr>
          <w:rtl w:val="0"/>
        </w:rPr>
        <w:t xml:space="preserve">Cadets : 4 à 5</w:t>
      </w:r>
    </w:p>
    <w:p w:rsidR="00000000" w:rsidDel="00000000" w:rsidP="00000000" w:rsidRDefault="00000000" w:rsidRPr="00000000" w14:paraId="0000003C">
      <w:pPr>
        <w:pageBreakBefore w:val="0"/>
        <w:numPr>
          <w:ilvl w:val="0"/>
          <w:numId w:val="4"/>
        </w:numPr>
        <w:spacing w:before="0" w:beforeAutospacing="0"/>
        <w:ind w:left="720" w:hanging="360"/>
        <w:rPr>
          <w:u w:val="none"/>
        </w:rPr>
      </w:pPr>
      <w:r w:rsidDel="00000000" w:rsidR="00000000" w:rsidRPr="00000000">
        <w:rPr>
          <w:rtl w:val="0"/>
        </w:rPr>
        <w:t xml:space="preserve">Minimes-Cadettes : 4</w:t>
      </w:r>
    </w:p>
    <w:p w:rsidR="00000000" w:rsidDel="00000000" w:rsidP="00000000" w:rsidRDefault="00000000" w:rsidRPr="00000000" w14:paraId="0000003D">
      <w:pPr>
        <w:pageBreakBefore w:val="0"/>
        <w:rPr/>
      </w:pPr>
      <w:r w:rsidDel="00000000" w:rsidR="00000000" w:rsidRPr="00000000">
        <w:rPr>
          <w:rtl w:val="0"/>
        </w:rPr>
        <w:t xml:space="preserve">Nombre total maximal de sélectionnés : 19. </w:t>
      </w:r>
    </w:p>
    <w:p w:rsidR="00000000" w:rsidDel="00000000" w:rsidP="00000000" w:rsidRDefault="00000000" w:rsidRPr="00000000" w14:paraId="0000003E">
      <w:pPr>
        <w:pageBreakBefore w:val="0"/>
        <w:rPr/>
      </w:pPr>
      <w:r w:rsidDel="00000000" w:rsidR="00000000" w:rsidRPr="00000000">
        <w:rPr>
          <w:rtl w:val="0"/>
        </w:rPr>
        <w:t xml:space="preserve">Des coureurs qualifiés hors quotas sur les épreuves de Coupe de France Fenioux ou Coupe de France des Départements U17 (Course aux points et Scratch) viendront compléter cette sélection.</w:t>
      </w:r>
    </w:p>
    <w:p w:rsidR="00000000" w:rsidDel="00000000" w:rsidP="00000000" w:rsidRDefault="00000000" w:rsidRPr="00000000" w14:paraId="0000003F">
      <w:pPr>
        <w:pageBreakBefore w:val="0"/>
        <w:ind w:left="0" w:firstLine="0"/>
        <w:rPr/>
      </w:pPr>
      <w:r w:rsidDel="00000000" w:rsidR="00000000" w:rsidRPr="00000000">
        <w:rPr>
          <w:rtl w:val="0"/>
        </w:rPr>
        <w:t xml:space="preserve">Épreuves de références pour être sélectionnable : </w:t>
      </w:r>
    </w:p>
    <w:p w:rsidR="00000000" w:rsidDel="00000000" w:rsidP="00000000" w:rsidRDefault="00000000" w:rsidRPr="00000000" w14:paraId="00000040">
      <w:pPr>
        <w:pageBreakBefore w:val="0"/>
        <w:numPr>
          <w:ilvl w:val="0"/>
          <w:numId w:val="3"/>
        </w:numPr>
        <w:spacing w:after="0" w:afterAutospacing="0"/>
        <w:ind w:left="720" w:hanging="360"/>
        <w:rPr>
          <w:u w:val="none"/>
        </w:rPr>
      </w:pPr>
      <w:r w:rsidDel="00000000" w:rsidR="00000000" w:rsidRPr="00000000">
        <w:rPr>
          <w:rtl w:val="0"/>
        </w:rPr>
        <w:t xml:space="preserve">Coupe de France Fenioux (toutes les catégories)</w:t>
      </w:r>
    </w:p>
    <w:p w:rsidR="00000000" w:rsidDel="00000000" w:rsidP="00000000" w:rsidRDefault="00000000" w:rsidRPr="00000000" w14:paraId="00000041">
      <w:pPr>
        <w:pageBreakBefore w:val="0"/>
        <w:numPr>
          <w:ilvl w:val="0"/>
          <w:numId w:val="3"/>
        </w:numPr>
        <w:spacing w:after="0" w:afterAutospacing="0" w:before="0" w:beforeAutospacing="0"/>
        <w:ind w:left="720" w:hanging="360"/>
        <w:rPr>
          <w:u w:val="none"/>
        </w:rPr>
      </w:pPr>
      <w:r w:rsidDel="00000000" w:rsidR="00000000" w:rsidRPr="00000000">
        <w:rPr>
          <w:rtl w:val="0"/>
        </w:rPr>
        <w:t xml:space="preserve">Finale de Coupe de France Piste U17 et U15/U17 des départements</w:t>
      </w:r>
    </w:p>
    <w:p w:rsidR="00000000" w:rsidDel="00000000" w:rsidP="00000000" w:rsidRDefault="00000000" w:rsidRPr="00000000" w14:paraId="00000042">
      <w:pPr>
        <w:pageBreakBefore w:val="0"/>
        <w:numPr>
          <w:ilvl w:val="0"/>
          <w:numId w:val="3"/>
        </w:numPr>
        <w:spacing w:after="0" w:afterAutospacing="0" w:before="0" w:beforeAutospacing="0"/>
        <w:ind w:left="720" w:hanging="360"/>
        <w:rPr>
          <w:u w:val="none"/>
        </w:rPr>
      </w:pPr>
      <w:r w:rsidDel="00000000" w:rsidR="00000000" w:rsidRPr="00000000">
        <w:rPr>
          <w:rtl w:val="0"/>
        </w:rPr>
        <w:t xml:space="preserve">Championnat de Bretagne Omnium, Sprint et Poursuite</w:t>
      </w:r>
    </w:p>
    <w:p w:rsidR="00000000" w:rsidDel="00000000" w:rsidP="00000000" w:rsidRDefault="00000000" w:rsidRPr="00000000" w14:paraId="00000043">
      <w:pPr>
        <w:pageBreakBefore w:val="0"/>
        <w:numPr>
          <w:ilvl w:val="0"/>
          <w:numId w:val="3"/>
        </w:numPr>
        <w:spacing w:before="0" w:beforeAutospacing="0"/>
        <w:ind w:left="720" w:hanging="360"/>
        <w:rPr>
          <w:u w:val="none"/>
        </w:rPr>
      </w:pPr>
      <w:r w:rsidDel="00000000" w:rsidR="00000000" w:rsidRPr="00000000">
        <w:rPr>
          <w:rtl w:val="0"/>
        </w:rPr>
        <w:t xml:space="preserve">Résultats internationaux</w:t>
      </w:r>
    </w:p>
    <w:p w:rsidR="00000000" w:rsidDel="00000000" w:rsidP="00000000" w:rsidRDefault="00000000" w:rsidRPr="00000000" w14:paraId="00000044">
      <w:pPr>
        <w:rPr/>
      </w:pPr>
      <w:r w:rsidDel="00000000" w:rsidR="00000000" w:rsidRPr="00000000">
        <w:rPr>
          <w:rtl w:val="0"/>
        </w:rPr>
      </w:r>
    </w:p>
    <w:tbl>
      <w:tblPr>
        <w:tblStyle w:val="Table2"/>
        <w:tblpPr w:leftFromText="180" w:rightFromText="180" w:topFromText="180" w:bottomFromText="180" w:vertAnchor="text" w:horzAnchor="text" w:tblpX="-65.31496062992176" w:tblpY="0"/>
        <w:tblW w:w="104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3495"/>
        <w:gridCol w:w="3495"/>
        <w:tblGridChange w:id="0">
          <w:tblGrid>
            <w:gridCol w:w="3495"/>
            <w:gridCol w:w="3495"/>
            <w:gridCol w:w="3495"/>
          </w:tblGrid>
        </w:tblGridChange>
      </w:tblGrid>
      <w:tr>
        <w:trPr>
          <w:cantSplit w:val="0"/>
          <w:trHeight w:val="400" w:hRule="atLeast"/>
          <w:tblHeader w:val="0"/>
        </w:trPr>
        <w:tc>
          <w:tcPr>
            <w:gridSpan w:val="3"/>
          </w:tcPr>
          <w:p w:rsidR="00000000" w:rsidDel="00000000" w:rsidP="00000000" w:rsidRDefault="00000000" w:rsidRPr="00000000" w14:paraId="00000045">
            <w:pPr>
              <w:widowControl w:val="0"/>
              <w:spacing w:after="0" w:before="0" w:line="240" w:lineRule="auto"/>
              <w:jc w:val="center"/>
              <w:rPr>
                <w:b w:val="1"/>
                <w:sz w:val="22"/>
                <w:szCs w:val="22"/>
              </w:rPr>
            </w:pPr>
            <w:r w:rsidDel="00000000" w:rsidR="00000000" w:rsidRPr="00000000">
              <w:rPr>
                <w:b w:val="1"/>
                <w:sz w:val="22"/>
                <w:szCs w:val="22"/>
                <w:rtl w:val="0"/>
              </w:rPr>
              <w:t xml:space="preserve">Calendrier stages de préparation Championnat de France de l’Avenir à Loudéac</w:t>
            </w:r>
          </w:p>
        </w:tc>
      </w:tr>
      <w:tr>
        <w:trPr>
          <w:cantSplit w:val="0"/>
          <w:tblHeader w:val="0"/>
        </w:trPr>
        <w:tc>
          <w:tcPr/>
          <w:p w:rsidR="00000000" w:rsidDel="00000000" w:rsidP="00000000" w:rsidRDefault="00000000" w:rsidRPr="00000000" w14:paraId="00000048">
            <w:pPr>
              <w:widowControl w:val="0"/>
              <w:spacing w:after="0" w:before="0" w:line="240" w:lineRule="auto"/>
              <w:jc w:val="left"/>
              <w:rPr/>
            </w:pPr>
            <w:r w:rsidDel="00000000" w:rsidR="00000000" w:rsidRPr="00000000">
              <w:rPr>
                <w:rtl w:val="0"/>
              </w:rPr>
              <w:t xml:space="preserve">18/09/2024</w:t>
            </w:r>
          </w:p>
        </w:tc>
        <w:tc>
          <w:tcPr/>
          <w:p w:rsidR="00000000" w:rsidDel="00000000" w:rsidP="00000000" w:rsidRDefault="00000000" w:rsidRPr="00000000" w14:paraId="00000049">
            <w:pPr>
              <w:widowControl w:val="0"/>
              <w:spacing w:after="0" w:before="0" w:line="240" w:lineRule="auto"/>
              <w:jc w:val="left"/>
              <w:rPr/>
            </w:pPr>
            <w:r w:rsidDel="00000000" w:rsidR="00000000" w:rsidRPr="00000000">
              <w:rPr>
                <w:rtl w:val="0"/>
              </w:rPr>
              <w:t xml:space="preserve">Poursuite par équipe U19 G</w:t>
            </w:r>
          </w:p>
        </w:tc>
        <w:tc>
          <w:tcPr/>
          <w:p w:rsidR="00000000" w:rsidDel="00000000" w:rsidP="00000000" w:rsidRDefault="00000000" w:rsidRPr="00000000" w14:paraId="0000004A">
            <w:pPr>
              <w:widowControl w:val="0"/>
              <w:spacing w:after="0" w:before="0" w:line="240" w:lineRule="auto"/>
              <w:jc w:val="left"/>
              <w:rPr/>
            </w:pPr>
            <w:r w:rsidDel="00000000" w:rsidR="00000000" w:rsidRPr="00000000">
              <w:rPr>
                <w:rtl w:val="0"/>
              </w:rPr>
              <w:t xml:space="preserve">Après-midi</w:t>
            </w:r>
          </w:p>
        </w:tc>
      </w:tr>
      <w:tr>
        <w:trPr>
          <w:cantSplit w:val="0"/>
          <w:tblHeader w:val="0"/>
        </w:trPr>
        <w:tc>
          <w:tcPr/>
          <w:p w:rsidR="00000000" w:rsidDel="00000000" w:rsidP="00000000" w:rsidRDefault="00000000" w:rsidRPr="00000000" w14:paraId="0000004B">
            <w:pPr>
              <w:widowControl w:val="0"/>
              <w:spacing w:after="0" w:before="0" w:line="240" w:lineRule="auto"/>
              <w:jc w:val="left"/>
              <w:rPr/>
            </w:pPr>
            <w:r w:rsidDel="00000000" w:rsidR="00000000" w:rsidRPr="00000000">
              <w:rPr>
                <w:rtl w:val="0"/>
              </w:rPr>
              <w:t xml:space="preserve">2/10/2024</w:t>
            </w:r>
          </w:p>
        </w:tc>
        <w:tc>
          <w:tcPr/>
          <w:p w:rsidR="00000000" w:rsidDel="00000000" w:rsidP="00000000" w:rsidRDefault="00000000" w:rsidRPr="00000000" w14:paraId="0000004C">
            <w:pPr>
              <w:widowControl w:val="0"/>
              <w:spacing w:after="0" w:before="0" w:line="240" w:lineRule="auto"/>
              <w:jc w:val="left"/>
              <w:rPr/>
            </w:pPr>
            <w:r w:rsidDel="00000000" w:rsidR="00000000" w:rsidRPr="00000000">
              <w:rPr>
                <w:rtl w:val="0"/>
              </w:rPr>
              <w:t xml:space="preserve">Poursuite par équipe U19 G</w:t>
            </w:r>
          </w:p>
        </w:tc>
        <w:tc>
          <w:tcPr/>
          <w:p w:rsidR="00000000" w:rsidDel="00000000" w:rsidP="00000000" w:rsidRDefault="00000000" w:rsidRPr="00000000" w14:paraId="0000004D">
            <w:pPr>
              <w:widowControl w:val="0"/>
              <w:spacing w:after="0" w:before="0" w:line="240" w:lineRule="auto"/>
              <w:jc w:val="left"/>
              <w:rPr/>
            </w:pPr>
            <w:r w:rsidDel="00000000" w:rsidR="00000000" w:rsidRPr="00000000">
              <w:rPr>
                <w:rtl w:val="0"/>
              </w:rPr>
              <w:t xml:space="preserve">Après-midi</w:t>
            </w:r>
          </w:p>
        </w:tc>
      </w:tr>
      <w:tr>
        <w:trPr>
          <w:cantSplit w:val="0"/>
          <w:tblHeader w:val="0"/>
        </w:trPr>
        <w:tc>
          <w:tcPr/>
          <w:p w:rsidR="00000000" w:rsidDel="00000000" w:rsidP="00000000" w:rsidRDefault="00000000" w:rsidRPr="00000000" w14:paraId="0000004E">
            <w:pPr>
              <w:widowControl w:val="0"/>
              <w:spacing w:after="0" w:before="0" w:line="240" w:lineRule="auto"/>
              <w:jc w:val="left"/>
              <w:rPr/>
            </w:pPr>
            <w:r w:rsidDel="00000000" w:rsidR="00000000" w:rsidRPr="00000000">
              <w:rPr>
                <w:rtl w:val="0"/>
              </w:rPr>
              <w:t xml:space="preserve">9/10/2024</w:t>
            </w:r>
          </w:p>
        </w:tc>
        <w:tc>
          <w:tcPr/>
          <w:p w:rsidR="00000000" w:rsidDel="00000000" w:rsidP="00000000" w:rsidRDefault="00000000" w:rsidRPr="00000000" w14:paraId="0000004F">
            <w:pPr>
              <w:widowControl w:val="0"/>
              <w:spacing w:after="0" w:before="0" w:line="240" w:lineRule="auto"/>
              <w:jc w:val="left"/>
              <w:rPr/>
            </w:pPr>
            <w:r w:rsidDel="00000000" w:rsidR="00000000" w:rsidRPr="00000000">
              <w:rPr>
                <w:rtl w:val="0"/>
              </w:rPr>
              <w:t xml:space="preserve">Poursuite par équipe U19 G</w:t>
            </w:r>
          </w:p>
        </w:tc>
        <w:tc>
          <w:tcPr/>
          <w:p w:rsidR="00000000" w:rsidDel="00000000" w:rsidP="00000000" w:rsidRDefault="00000000" w:rsidRPr="00000000" w14:paraId="00000050">
            <w:pPr>
              <w:widowControl w:val="0"/>
              <w:spacing w:after="0" w:before="0" w:line="240" w:lineRule="auto"/>
              <w:jc w:val="left"/>
              <w:rPr/>
            </w:pPr>
            <w:r w:rsidDel="00000000" w:rsidR="00000000" w:rsidRPr="00000000">
              <w:rPr>
                <w:rtl w:val="0"/>
              </w:rPr>
              <w:t xml:space="preserve">Après-midi</w:t>
            </w:r>
          </w:p>
        </w:tc>
      </w:tr>
      <w:tr>
        <w:trPr>
          <w:cantSplit w:val="0"/>
          <w:tblHeader w:val="0"/>
        </w:trPr>
        <w:tc>
          <w:tcPr/>
          <w:p w:rsidR="00000000" w:rsidDel="00000000" w:rsidP="00000000" w:rsidRDefault="00000000" w:rsidRPr="00000000" w14:paraId="00000051">
            <w:pPr>
              <w:widowControl w:val="0"/>
              <w:spacing w:after="0" w:before="0" w:line="240" w:lineRule="auto"/>
              <w:jc w:val="left"/>
              <w:rPr/>
            </w:pPr>
            <w:r w:rsidDel="00000000" w:rsidR="00000000" w:rsidRPr="00000000">
              <w:rPr>
                <w:rtl w:val="0"/>
              </w:rPr>
              <w:t xml:space="preserve">16/10/2024</w:t>
            </w:r>
          </w:p>
        </w:tc>
        <w:tc>
          <w:tcPr/>
          <w:p w:rsidR="00000000" w:rsidDel="00000000" w:rsidP="00000000" w:rsidRDefault="00000000" w:rsidRPr="00000000" w14:paraId="00000052">
            <w:pPr>
              <w:widowControl w:val="0"/>
              <w:spacing w:after="0" w:before="0" w:line="240" w:lineRule="auto"/>
              <w:jc w:val="left"/>
              <w:rPr/>
            </w:pPr>
            <w:r w:rsidDel="00000000" w:rsidR="00000000" w:rsidRPr="00000000">
              <w:rPr>
                <w:rtl w:val="0"/>
              </w:rPr>
              <w:t xml:space="preserve">Poursuite par équipe U19 G</w:t>
            </w:r>
          </w:p>
        </w:tc>
        <w:tc>
          <w:tcPr/>
          <w:p w:rsidR="00000000" w:rsidDel="00000000" w:rsidP="00000000" w:rsidRDefault="00000000" w:rsidRPr="00000000" w14:paraId="00000053">
            <w:pPr>
              <w:widowControl w:val="0"/>
              <w:spacing w:after="0" w:before="0" w:line="240" w:lineRule="auto"/>
              <w:jc w:val="left"/>
              <w:rPr/>
            </w:pPr>
            <w:r w:rsidDel="00000000" w:rsidR="00000000" w:rsidRPr="00000000">
              <w:rPr>
                <w:rtl w:val="0"/>
              </w:rPr>
              <w:t xml:space="preserve">Après-midi</w:t>
            </w:r>
          </w:p>
        </w:tc>
      </w:tr>
      <w:tr>
        <w:trPr>
          <w:cantSplit w:val="0"/>
          <w:tblHeader w:val="0"/>
        </w:trPr>
        <w:tc>
          <w:tcPr/>
          <w:p w:rsidR="00000000" w:rsidDel="00000000" w:rsidP="00000000" w:rsidRDefault="00000000" w:rsidRPr="00000000" w14:paraId="00000054">
            <w:pPr>
              <w:widowControl w:val="0"/>
              <w:spacing w:after="0" w:before="0" w:line="240" w:lineRule="auto"/>
              <w:jc w:val="left"/>
              <w:rPr/>
            </w:pPr>
            <w:r w:rsidDel="00000000" w:rsidR="00000000" w:rsidRPr="00000000">
              <w:rPr>
                <w:rtl w:val="0"/>
              </w:rPr>
              <w:t xml:space="preserve">19 au 21/10/2024</w:t>
            </w:r>
          </w:p>
        </w:tc>
        <w:tc>
          <w:tcPr/>
          <w:p w:rsidR="00000000" w:rsidDel="00000000" w:rsidP="00000000" w:rsidRDefault="00000000" w:rsidRPr="00000000" w14:paraId="00000055">
            <w:pPr>
              <w:widowControl w:val="0"/>
              <w:spacing w:after="0" w:before="0" w:line="240" w:lineRule="auto"/>
              <w:jc w:val="left"/>
              <w:rPr/>
            </w:pPr>
            <w:r w:rsidDel="00000000" w:rsidR="00000000" w:rsidRPr="00000000">
              <w:rPr>
                <w:rtl w:val="0"/>
              </w:rPr>
              <w:t xml:space="preserve">Effectif complet</w:t>
            </w:r>
          </w:p>
        </w:tc>
        <w:tc>
          <w:tcPr/>
          <w:p w:rsidR="00000000" w:rsidDel="00000000" w:rsidP="00000000" w:rsidRDefault="00000000" w:rsidRPr="00000000" w14:paraId="00000056">
            <w:pPr>
              <w:widowControl w:val="0"/>
              <w:spacing w:after="0" w:before="0" w:line="240" w:lineRule="auto"/>
              <w:jc w:val="left"/>
              <w:rPr/>
            </w:pPr>
            <w:r w:rsidDel="00000000" w:rsidR="00000000" w:rsidRPr="00000000">
              <w:rPr>
                <w:rtl w:val="0"/>
              </w:rPr>
              <w:t xml:space="preserve">1 journée + 2 ½ journée</w:t>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680.3149606299213" w:top="680.3149606299213" w:left="680.3149606299213" w:right="680.314960629921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ageBreakBefore w:val="0"/>
      <w:ind w:left="0" w:firstLine="0"/>
      <w:jc w:val="left"/>
      <w:rPr>
        <w:color w:val="666666"/>
        <w:sz w:val="8"/>
        <w:szCs w:val="8"/>
      </w:rPr>
    </w:pPr>
    <w:r w:rsidDel="00000000" w:rsidR="00000000" w:rsidRPr="00000000">
      <w:rPr>
        <w:rtl w:val="0"/>
      </w:rPr>
    </w:r>
  </w:p>
  <w:tbl>
    <w:tblPr>
      <w:tblStyle w:val="Table3"/>
      <w:tblW w:w="10549.0" w:type="dxa"/>
      <w:jc w:val="center"/>
      <w:tblLayout w:type="fixed"/>
      <w:tblLook w:val="0600"/>
    </w:tblPr>
    <w:tblGrid>
      <w:gridCol w:w="3516.3333333333335"/>
      <w:gridCol w:w="3516.3333333333335"/>
      <w:gridCol w:w="3516.3333333333335"/>
      <w:tblGridChange w:id="0">
        <w:tblGrid>
          <w:gridCol w:w="3516.3333333333335"/>
          <w:gridCol w:w="3516.3333333333335"/>
          <w:gridCol w:w="3516.3333333333335"/>
        </w:tblGrid>
      </w:tblGridChange>
    </w:tblGrid>
    <w:tr>
      <w:trPr>
        <w:cantSplit w:val="0"/>
        <w:tblHeader w:val="0"/>
      </w:trPr>
      <w:tc>
        <w:tcPr>
          <w:tcBorders>
            <w:top w:color="d9d9d9"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05E">
          <w:pPr>
            <w:pageBreakBefore w:val="0"/>
            <w:jc w:val="left"/>
            <w:rPr>
              <w:color w:val="666666"/>
              <w:sz w:val="18"/>
              <w:szCs w:val="18"/>
            </w:rPr>
          </w:pPr>
          <w:r w:rsidDel="00000000" w:rsidR="00000000" w:rsidRPr="00000000">
            <w:rPr>
              <w:color w:val="666666"/>
              <w:sz w:val="18"/>
              <w:szCs w:val="18"/>
              <w:rtl w:val="0"/>
            </w:rPr>
            <w:t xml:space="preserve">MODALITÉS DE SÉLECTION RÉGIONALES PISTE 2024</w:t>
          </w:r>
        </w:p>
      </w:tc>
      <w:tc>
        <w:tcPr>
          <w:tcBorders>
            <w:top w:color="d9d9d9"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05F">
          <w:pPr>
            <w:pageBreakBefore w:val="0"/>
            <w:jc w:val="center"/>
            <w:rPr>
              <w:color w:val="666666"/>
              <w:sz w:val="18"/>
              <w:szCs w:val="18"/>
            </w:rPr>
          </w:pPr>
          <w:r w:rsidDel="00000000" w:rsidR="00000000" w:rsidRPr="00000000">
            <w:rPr>
              <w:color w:val="666666"/>
              <w:sz w:val="18"/>
              <w:szCs w:val="18"/>
              <w:rtl w:val="0"/>
            </w:rPr>
            <w:t xml:space="preserve">- </w:t>
          </w:r>
          <w:r w:rsidDel="00000000" w:rsidR="00000000" w:rsidRPr="00000000">
            <w:rPr>
              <w:color w:val="666666"/>
              <w:sz w:val="18"/>
              <w:szCs w:val="18"/>
            </w:rPr>
            <w:fldChar w:fldCharType="begin"/>
            <w:instrText xml:space="preserve">PAGE</w:instrText>
            <w:fldChar w:fldCharType="separate"/>
            <w:fldChar w:fldCharType="end"/>
          </w:r>
          <w:r w:rsidDel="00000000" w:rsidR="00000000" w:rsidRPr="00000000">
            <w:rPr>
              <w:color w:val="666666"/>
              <w:sz w:val="18"/>
              <w:szCs w:val="18"/>
              <w:rtl w:val="0"/>
            </w:rPr>
            <w:t xml:space="preserve"> -</w:t>
          </w:r>
        </w:p>
      </w:tc>
      <w:tc>
        <w:tcPr>
          <w:tcBorders>
            <w:top w:color="d9d9d9"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060">
          <w:pPr>
            <w:pageBreakBefore w:val="0"/>
            <w:jc w:val="right"/>
            <w:rPr>
              <w:color w:val="666666"/>
              <w:sz w:val="18"/>
              <w:szCs w:val="18"/>
            </w:rPr>
          </w:pPr>
          <w:r w:rsidDel="00000000" w:rsidR="00000000" w:rsidRPr="00000000">
            <w:rPr>
              <w:color w:val="666666"/>
              <w:sz w:val="18"/>
              <w:szCs w:val="18"/>
              <w:rtl w:val="0"/>
            </w:rPr>
            <w:t xml:space="preserve">07/08/2024</w:t>
          </w:r>
        </w:p>
      </w:tc>
    </w:tr>
  </w:tbl>
  <w:p w:rsidR="00000000" w:rsidDel="00000000" w:rsidP="00000000" w:rsidRDefault="00000000" w:rsidRPr="00000000" w14:paraId="00000061">
    <w:pPr>
      <w:pageBreakBefore w:val="0"/>
      <w:ind w:left="0" w:firstLine="0"/>
      <w:jc w:val="left"/>
      <w:rPr>
        <w:color w:val="666666"/>
        <w:sz w:val="8"/>
        <w:szCs w:val="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ageBreakBefore w:val="0"/>
      <w:spacing w:after="0" w:before="0" w:lineRule="auto"/>
      <w:jc w:val="center"/>
      <w:rPr>
        <w:sz w:val="8"/>
        <w:szCs w:val="8"/>
      </w:rPr>
    </w:pPr>
    <w:r w:rsidDel="00000000" w:rsidR="00000000" w:rsidRPr="00000000">
      <w:rPr>
        <w:sz w:val="8"/>
        <w:szCs w:val="8"/>
      </w:rPr>
      <w:drawing>
        <wp:inline distB="114300" distT="114300" distL="114300" distR="114300">
          <wp:extent cx="1792125" cy="7168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92125" cy="7168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lang w:val="fr"/>
      </w:rPr>
    </w:rPrDefault>
    <w:pPrDefault>
      <w:pPr>
        <w:spacing w:after="120" w:before="24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3d85c6" w:space="2" w:sz="18" w:val="single"/>
      </w:pBdr>
      <w:spacing w:after="300" w:before="600" w:line="240" w:lineRule="auto"/>
    </w:pPr>
    <w:rPr>
      <w:rFonts w:ascii="Oswald" w:cs="Oswald" w:eastAsia="Oswald" w:hAnsi="Oswald"/>
      <w:sz w:val="36"/>
      <w:szCs w:val="36"/>
    </w:rPr>
  </w:style>
  <w:style w:type="paragraph" w:styleId="Heading2">
    <w:name w:val="heading 2"/>
    <w:basedOn w:val="Normal"/>
    <w:next w:val="Normal"/>
    <w:pPr>
      <w:keepNext w:val="1"/>
      <w:keepLines w:val="1"/>
      <w:pBdr>
        <w:bottom w:color="bf9000" w:space="0" w:sz="18" w:val="dotted"/>
      </w:pBdr>
      <w:spacing w:after="240" w:before="500" w:lineRule="auto"/>
    </w:pPr>
    <w:rPr>
      <w:b w:val="1"/>
      <w:sz w:val="26"/>
      <w:szCs w:val="26"/>
    </w:rPr>
  </w:style>
  <w:style w:type="paragraph" w:styleId="Heading3">
    <w:name w:val="heading 3"/>
    <w:basedOn w:val="Normal"/>
    <w:next w:val="Normal"/>
    <w:pPr>
      <w:keepNext w:val="1"/>
      <w:keepLines w:val="1"/>
      <w:spacing w:after="80" w:before="320" w:lineRule="auto"/>
      <w:ind w:left="720" w:firstLine="0"/>
    </w:pPr>
    <w:rPr>
      <w:color w:val="bf9000"/>
      <w:sz w:val="22"/>
      <w:szCs w:val="22"/>
    </w:rPr>
  </w:style>
  <w:style w:type="paragraph" w:styleId="Heading4">
    <w:name w:val="heading 4"/>
    <w:basedOn w:val="Normal"/>
    <w:next w:val="Normal"/>
    <w:pPr>
      <w:keepNext w:val="1"/>
      <w:keepLines w:val="1"/>
      <w:spacing w:after="240" w:before="200" w:lineRule="auto"/>
      <w:ind w:left="720" w:hanging="360"/>
    </w:pPr>
    <w:rPr>
      <w:b w:val="1"/>
    </w:rPr>
  </w:style>
  <w:style w:type="paragraph" w:styleId="Heading5">
    <w:name w:val="heading 5"/>
    <w:basedOn w:val="Normal"/>
    <w:next w:val="Normal"/>
    <w:pPr>
      <w:keepNext w:val="1"/>
      <w:keepLines w:val="1"/>
      <w:spacing w:after="80" w:lineRule="auto"/>
    </w:pPr>
    <w:rPr>
      <w:b w:val="1"/>
      <w:i w:val="1"/>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jc w:val="center"/>
    </w:pPr>
    <w:rPr>
      <w:rFonts w:ascii="Oswald" w:cs="Oswald" w:eastAsia="Oswald" w:hAnsi="Oswald"/>
      <w:b w:val="1"/>
      <w:sz w:val="56"/>
      <w:szCs w:val="56"/>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Oswald-regular.ttf"/><Relationship Id="rId6" Type="http://schemas.openxmlformats.org/officeDocument/2006/relationships/font" Target="fonts/Oswal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